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FCF5D" w14:textId="42E50ECB" w:rsidR="00D30371" w:rsidRPr="00D8161C" w:rsidRDefault="00D30371" w:rsidP="00D8161C">
      <w:pPr>
        <w:pStyle w:val="ListParagraph"/>
        <w:numPr>
          <w:ilvl w:val="0"/>
          <w:numId w:val="1"/>
        </w:numPr>
        <w:spacing w:before="0"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noProof/>
          <w:sz w:val="72"/>
          <w:szCs w:val="72"/>
        </w:rPr>
        <w:drawing>
          <wp:anchor distT="0" distB="0" distL="114300" distR="114300" simplePos="0" relativeHeight="251661312" behindDoc="1" locked="0" layoutInCell="1" allowOverlap="1" wp14:anchorId="68755836" wp14:editId="78C600F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605655" cy="5756910"/>
            <wp:effectExtent l="0" t="0" r="4445" b="0"/>
            <wp:wrapNone/>
            <wp:docPr id="1845506308" name="Picture 2" descr="Glasgow Cathedral - Scotlands Churches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lasgow Cathedral - Scotlands Churches Trus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55" cy="575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161C">
        <w:rPr>
          <w:rFonts w:ascii="Lucida Bright" w:hAnsi="Lucida Bright"/>
          <w:b/>
          <w:bCs/>
          <w:sz w:val="36"/>
          <w:szCs w:val="36"/>
        </w:rPr>
        <w:t>Bangor</w:t>
      </w:r>
    </w:p>
    <w:p w14:paraId="2A82E6BF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Bath</w:t>
      </w:r>
    </w:p>
    <w:p w14:paraId="7ADAFD8F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Birmingham</w:t>
      </w:r>
    </w:p>
    <w:p w14:paraId="3E3E3E6D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Blackburn</w:t>
      </w:r>
    </w:p>
    <w:p w14:paraId="74EDAF97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Bradford</w:t>
      </w:r>
    </w:p>
    <w:p w14:paraId="5D762572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Brecon</w:t>
      </w:r>
    </w:p>
    <w:p w14:paraId="18876E58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Bristol</w:t>
      </w:r>
    </w:p>
    <w:p w14:paraId="1EA0D6F9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Canterbury</w:t>
      </w:r>
    </w:p>
    <w:p w14:paraId="1B63E05B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Cardiff, Llandaff</w:t>
      </w:r>
    </w:p>
    <w:p w14:paraId="61A2CAFD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Carlisle</w:t>
      </w:r>
    </w:p>
    <w:p w14:paraId="3D523423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Chelmsford</w:t>
      </w:r>
    </w:p>
    <w:p w14:paraId="15A6EF98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Chester</w:t>
      </w:r>
    </w:p>
    <w:p w14:paraId="40425BA2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Chichester</w:t>
      </w:r>
    </w:p>
    <w:p w14:paraId="4CC21F48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Coventry</w:t>
      </w:r>
    </w:p>
    <w:p w14:paraId="4E36E74B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Derby</w:t>
      </w:r>
    </w:p>
    <w:p w14:paraId="2B5415CB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Durham</w:t>
      </w:r>
    </w:p>
    <w:p w14:paraId="53D4D5A7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Ely</w:t>
      </w:r>
    </w:p>
    <w:p w14:paraId="27153765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Exeter</w:t>
      </w:r>
    </w:p>
    <w:p w14:paraId="73FADB5B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Gloucester</w:t>
      </w:r>
    </w:p>
    <w:p w14:paraId="79BE1EB4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Guildford</w:t>
      </w:r>
    </w:p>
    <w:p w14:paraId="0DACC7EB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Hereford</w:t>
      </w:r>
    </w:p>
    <w:p w14:paraId="387E44D5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Leicester</w:t>
      </w:r>
    </w:p>
    <w:p w14:paraId="5F237DA3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Lichfield</w:t>
      </w:r>
    </w:p>
    <w:p w14:paraId="6F97C362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Lincoln</w:t>
      </w:r>
    </w:p>
    <w:p w14:paraId="2C2F7965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Liverpool</w:t>
      </w:r>
    </w:p>
    <w:p w14:paraId="3450D5A8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Manchester</w:t>
      </w:r>
    </w:p>
    <w:p w14:paraId="1C217031" w14:textId="4ADEC506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noProof/>
          <w:sz w:val="72"/>
          <w:szCs w:val="72"/>
        </w:rPr>
        <w:drawing>
          <wp:anchor distT="0" distB="0" distL="114300" distR="114300" simplePos="0" relativeHeight="251663360" behindDoc="1" locked="0" layoutInCell="1" allowOverlap="1" wp14:anchorId="5F395391" wp14:editId="3547BA1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605655" cy="5756910"/>
            <wp:effectExtent l="0" t="0" r="4445" b="0"/>
            <wp:wrapNone/>
            <wp:docPr id="787415512" name="Picture 2" descr="Glasgow Cathedral - Scotlands Churches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lasgow Cathedral - Scotlands Churches Trus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55" cy="575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161C">
        <w:rPr>
          <w:rFonts w:ascii="Lucida Bright" w:hAnsi="Lucida Bright"/>
          <w:b/>
          <w:bCs/>
          <w:sz w:val="36"/>
          <w:szCs w:val="36"/>
        </w:rPr>
        <w:t>Newcastle</w:t>
      </w:r>
    </w:p>
    <w:p w14:paraId="49D9B954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Newport</w:t>
      </w:r>
    </w:p>
    <w:p w14:paraId="40A7A7D4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Norwich</w:t>
      </w:r>
    </w:p>
    <w:p w14:paraId="7ADE4176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Oxford</w:t>
      </w:r>
    </w:p>
    <w:p w14:paraId="3B8236B7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Peterborough</w:t>
      </w:r>
    </w:p>
    <w:p w14:paraId="0D79E539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Portsmouth</w:t>
      </w:r>
    </w:p>
    <w:p w14:paraId="185B6DE9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Ripon</w:t>
      </w:r>
    </w:p>
    <w:p w14:paraId="069451F3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Rochester</w:t>
      </w:r>
    </w:p>
    <w:p w14:paraId="031883A4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Salisbury</w:t>
      </w:r>
    </w:p>
    <w:p w14:paraId="5E7ECC12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Sheffield</w:t>
      </w:r>
    </w:p>
    <w:p w14:paraId="4167AFCC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Southwark</w:t>
      </w:r>
    </w:p>
    <w:p w14:paraId="41D00D1C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Southwell</w:t>
      </w:r>
    </w:p>
    <w:p w14:paraId="6593C981" w14:textId="7AFE66ED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S</w:t>
      </w:r>
      <w:r w:rsidR="00C21A4B">
        <w:rPr>
          <w:rFonts w:ascii="Lucida Bright" w:hAnsi="Lucida Bright"/>
          <w:b/>
          <w:bCs/>
          <w:sz w:val="36"/>
          <w:szCs w:val="36"/>
        </w:rPr>
        <w:t>ain</w:t>
      </w:r>
      <w:r w:rsidRPr="00D8161C">
        <w:rPr>
          <w:rFonts w:ascii="Lucida Bright" w:hAnsi="Lucida Bright"/>
          <w:b/>
          <w:bCs/>
          <w:sz w:val="36"/>
          <w:szCs w:val="36"/>
        </w:rPr>
        <w:t>t Asaph</w:t>
      </w:r>
    </w:p>
    <w:p w14:paraId="71A64E00" w14:textId="1A0EABC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S</w:t>
      </w:r>
      <w:r w:rsidRPr="00D8161C">
        <w:rPr>
          <w:rFonts w:ascii="Lucida Bright" w:hAnsi="Lucida Bright"/>
          <w:b/>
          <w:bCs/>
          <w:sz w:val="36"/>
          <w:szCs w:val="36"/>
        </w:rPr>
        <w:t>ain</w:t>
      </w:r>
      <w:r w:rsidRPr="00D8161C">
        <w:rPr>
          <w:rFonts w:ascii="Lucida Bright" w:hAnsi="Lucida Bright"/>
          <w:b/>
          <w:bCs/>
          <w:sz w:val="36"/>
          <w:szCs w:val="36"/>
        </w:rPr>
        <w:t>t David</w:t>
      </w:r>
      <w:r w:rsidRPr="00D8161C">
        <w:rPr>
          <w:rFonts w:ascii="Lucida Bright" w:hAnsi="Lucida Bright"/>
          <w:b/>
          <w:bCs/>
          <w:sz w:val="36"/>
          <w:szCs w:val="36"/>
        </w:rPr>
        <w:t>’</w:t>
      </w:r>
      <w:r w:rsidRPr="00D8161C">
        <w:rPr>
          <w:rFonts w:ascii="Lucida Bright" w:hAnsi="Lucida Bright"/>
          <w:b/>
          <w:bCs/>
          <w:sz w:val="36"/>
          <w:szCs w:val="36"/>
        </w:rPr>
        <w:t>s</w:t>
      </w:r>
    </w:p>
    <w:p w14:paraId="140B44AC" w14:textId="699CD930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S</w:t>
      </w:r>
      <w:r w:rsidRPr="00D8161C">
        <w:rPr>
          <w:rFonts w:ascii="Lucida Bright" w:hAnsi="Lucida Bright"/>
          <w:b/>
          <w:bCs/>
          <w:sz w:val="36"/>
          <w:szCs w:val="36"/>
        </w:rPr>
        <w:t>ain</w:t>
      </w:r>
      <w:r w:rsidRPr="00D8161C">
        <w:rPr>
          <w:rFonts w:ascii="Lucida Bright" w:hAnsi="Lucida Bright"/>
          <w:b/>
          <w:bCs/>
          <w:sz w:val="36"/>
          <w:szCs w:val="36"/>
        </w:rPr>
        <w:t>t Edmundsbury</w:t>
      </w:r>
    </w:p>
    <w:p w14:paraId="0F5638E7" w14:textId="44FAF50A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S</w:t>
      </w:r>
      <w:r w:rsidRPr="00D8161C">
        <w:rPr>
          <w:rFonts w:ascii="Lucida Bright" w:hAnsi="Lucida Bright"/>
          <w:b/>
          <w:bCs/>
          <w:sz w:val="36"/>
          <w:szCs w:val="36"/>
        </w:rPr>
        <w:t>ain</w:t>
      </w:r>
      <w:r w:rsidRPr="00D8161C">
        <w:rPr>
          <w:rFonts w:ascii="Lucida Bright" w:hAnsi="Lucida Bright"/>
          <w:b/>
          <w:bCs/>
          <w:sz w:val="36"/>
          <w:szCs w:val="36"/>
        </w:rPr>
        <w:t>t Paul’s</w:t>
      </w:r>
    </w:p>
    <w:p w14:paraId="79D1B527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St Albans</w:t>
      </w:r>
    </w:p>
    <w:p w14:paraId="7D1FA50E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Truro</w:t>
      </w:r>
    </w:p>
    <w:p w14:paraId="420C0F15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Wakefield</w:t>
      </w:r>
    </w:p>
    <w:p w14:paraId="63AB825A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Westminster Abbey</w:t>
      </w:r>
    </w:p>
    <w:p w14:paraId="45B49BD9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Winchester</w:t>
      </w:r>
    </w:p>
    <w:p w14:paraId="3CCBB5EA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Worcester</w:t>
      </w:r>
    </w:p>
    <w:p w14:paraId="6E0EA2EE" w14:textId="38833814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</w:pPr>
      <w:r w:rsidRPr="00D8161C">
        <w:rPr>
          <w:rFonts w:ascii="Lucida Bright" w:hAnsi="Lucida Bright"/>
          <w:b/>
          <w:bCs/>
          <w:sz w:val="36"/>
          <w:szCs w:val="36"/>
        </w:rPr>
        <w:t>York</w:t>
      </w:r>
      <w:r w:rsidRPr="00D8161C">
        <w:rPr>
          <w:rFonts w:ascii="Lucida Bright" w:hAnsi="Lucida Bright"/>
          <w:b/>
          <w:bCs/>
          <w:sz w:val="36"/>
          <w:szCs w:val="36"/>
        </w:rPr>
        <w:br w:type="page"/>
      </w:r>
    </w:p>
    <w:p w14:paraId="50A71325" w14:textId="77777777" w:rsidR="00D30371" w:rsidRPr="00D8161C" w:rsidRDefault="00D30371" w:rsidP="00D8161C">
      <w:pPr>
        <w:pStyle w:val="ListParagraph"/>
        <w:numPr>
          <w:ilvl w:val="0"/>
          <w:numId w:val="1"/>
        </w:numPr>
        <w:spacing w:line="760" w:lineRule="exact"/>
        <w:rPr>
          <w:rFonts w:ascii="Lucida Bright" w:hAnsi="Lucida Bright"/>
          <w:b/>
          <w:bCs/>
          <w:sz w:val="36"/>
          <w:szCs w:val="36"/>
        </w:rPr>
        <w:sectPr w:rsidR="00D30371" w:rsidRPr="00D8161C" w:rsidSect="00D30371">
          <w:type w:val="continuous"/>
          <w:pgSz w:w="16838" w:h="11906" w:orient="landscape"/>
          <w:pgMar w:top="720" w:right="720" w:bottom="720" w:left="720" w:header="708" w:footer="708" w:gutter="0"/>
          <w:cols w:num="4" w:space="755" w:equalWidth="0">
            <w:col w:w="3175" w:space="755"/>
            <w:col w:w="3175" w:space="1189"/>
            <w:col w:w="3175" w:space="754"/>
            <w:col w:w="3175"/>
          </w:cols>
          <w:docGrid w:linePitch="360"/>
        </w:sectPr>
      </w:pPr>
    </w:p>
    <w:p w14:paraId="1D0B2C16" w14:textId="23188FDB" w:rsidR="00D30371" w:rsidRPr="00D8161C" w:rsidRDefault="00D30371" w:rsidP="00D30371">
      <w:pPr>
        <w:pStyle w:val="ListParagraph"/>
        <w:spacing w:line="480" w:lineRule="auto"/>
        <w:ind w:left="360"/>
        <w:rPr>
          <w:rFonts w:ascii="Lucida Bright" w:hAnsi="Lucida Bright"/>
          <w:b/>
          <w:bCs/>
          <w:sz w:val="36"/>
          <w:szCs w:val="36"/>
        </w:rPr>
      </w:pPr>
    </w:p>
    <w:p w14:paraId="0521CDBB" w14:textId="2E6ECCBE" w:rsidR="00D30371" w:rsidRPr="00D8161C" w:rsidRDefault="00D30371" w:rsidP="00D30371">
      <w:pPr>
        <w:pStyle w:val="Heading1"/>
        <w:spacing w:line="480" w:lineRule="auto"/>
        <w:jc w:val="center"/>
        <w:rPr>
          <w:rFonts w:ascii="Lucida Bright" w:hAnsi="Lucida Bright"/>
          <w:sz w:val="96"/>
          <w:szCs w:val="96"/>
        </w:rPr>
      </w:pPr>
      <w:r w:rsidRPr="00D8161C">
        <w:rPr>
          <w:rFonts w:ascii="Lucida Bright" w:hAnsi="Lucida Bright"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2A77D0B3" wp14:editId="34A29628">
            <wp:simplePos x="0" y="0"/>
            <wp:positionH relativeFrom="column">
              <wp:posOffset>0</wp:posOffset>
            </wp:positionH>
            <wp:positionV relativeFrom="paragraph">
              <wp:posOffset>127000</wp:posOffset>
            </wp:positionV>
            <wp:extent cx="4605655" cy="5756910"/>
            <wp:effectExtent l="0" t="0" r="4445" b="0"/>
            <wp:wrapNone/>
            <wp:docPr id="481164043" name="Picture 2" descr="Glasgow Cathedral - Scotlands Churches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lasgow Cathedral - Scotlands Churches Trus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55" cy="575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161C">
        <w:rPr>
          <w:rFonts w:ascii="Lucida Bright" w:hAnsi="Lucida Bright"/>
          <w:sz w:val="96"/>
          <w:szCs w:val="96"/>
        </w:rPr>
        <w:t>Anglican Cathedrals in England and Wales</w:t>
      </w:r>
    </w:p>
    <w:p w14:paraId="34965366" w14:textId="77777777" w:rsidR="00D30371" w:rsidRPr="00D8161C" w:rsidRDefault="00D30371">
      <w:pPr>
        <w:rPr>
          <w:rFonts w:ascii="Lucida Bright" w:hAnsi="Lucida Bright"/>
          <w:sz w:val="28"/>
          <w:szCs w:val="32"/>
        </w:rPr>
        <w:sectPr w:rsidR="00D30371" w:rsidRPr="00D8161C" w:rsidSect="00D30371">
          <w:type w:val="continuous"/>
          <w:pgSz w:w="16838" w:h="11906" w:orient="landscape"/>
          <w:pgMar w:top="720" w:right="720" w:bottom="720" w:left="720" w:header="708" w:footer="708" w:gutter="0"/>
          <w:cols w:num="2" w:space="755"/>
          <w:docGrid w:linePitch="360"/>
        </w:sectPr>
      </w:pPr>
    </w:p>
    <w:p w14:paraId="79D1EB4C" w14:textId="77777777" w:rsidR="00460945" w:rsidRPr="00D8161C" w:rsidRDefault="00460945">
      <w:pPr>
        <w:rPr>
          <w:rFonts w:ascii="Lucida Bright" w:hAnsi="Lucida Bright"/>
          <w:sz w:val="28"/>
          <w:szCs w:val="32"/>
        </w:rPr>
      </w:pPr>
    </w:p>
    <w:sectPr w:rsidR="00460945" w:rsidRPr="00D8161C" w:rsidSect="00D30371">
      <w:type w:val="continuous"/>
      <w:pgSz w:w="16838" w:h="11906" w:orient="landscape"/>
      <w:pgMar w:top="720" w:right="720" w:bottom="720" w:left="720" w:header="708" w:footer="708" w:gutter="0"/>
      <w:cols w:num="4" w:space="755" w:equalWidth="0">
        <w:col w:w="3175" w:space="755"/>
        <w:col w:w="3175" w:space="1189"/>
        <w:col w:w="3175" w:space="754"/>
        <w:col w:w="3175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17FC9"/>
    <w:multiLevelType w:val="hybridMultilevel"/>
    <w:tmpl w:val="83F01A34"/>
    <w:lvl w:ilvl="0" w:tplc="DF2C47F6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3347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71"/>
    <w:rsid w:val="00067BCB"/>
    <w:rsid w:val="000D1C4A"/>
    <w:rsid w:val="0027723F"/>
    <w:rsid w:val="002C196B"/>
    <w:rsid w:val="00441DA5"/>
    <w:rsid w:val="00460945"/>
    <w:rsid w:val="00476A15"/>
    <w:rsid w:val="005949C9"/>
    <w:rsid w:val="005F281A"/>
    <w:rsid w:val="006055B3"/>
    <w:rsid w:val="006435A8"/>
    <w:rsid w:val="006A5679"/>
    <w:rsid w:val="007E21A2"/>
    <w:rsid w:val="00847FED"/>
    <w:rsid w:val="008D38EC"/>
    <w:rsid w:val="00923953"/>
    <w:rsid w:val="00A7749B"/>
    <w:rsid w:val="00BA0971"/>
    <w:rsid w:val="00BC7DC1"/>
    <w:rsid w:val="00C02940"/>
    <w:rsid w:val="00C21A4B"/>
    <w:rsid w:val="00C817F1"/>
    <w:rsid w:val="00C9314D"/>
    <w:rsid w:val="00C956D3"/>
    <w:rsid w:val="00CC14C6"/>
    <w:rsid w:val="00CE701D"/>
    <w:rsid w:val="00D30371"/>
    <w:rsid w:val="00D542EE"/>
    <w:rsid w:val="00D8161C"/>
    <w:rsid w:val="00DE157A"/>
    <w:rsid w:val="00DE5DA3"/>
    <w:rsid w:val="00EF4573"/>
    <w:rsid w:val="00F0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6D063"/>
  <w15:chartTrackingRefBased/>
  <w15:docId w15:val="{676996A6-6B56-47E5-96CC-6ED425874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371"/>
    <w:rPr>
      <w:rFonts w:ascii="Arial" w:hAnsi="Arial" w:cs="Arial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679"/>
    <w:pPr>
      <w:keepNext/>
      <w:keepLines/>
      <w:spacing w:before="360" w:after="80"/>
      <w:outlineLvl w:val="0"/>
    </w:pPr>
    <w:rPr>
      <w:rFonts w:eastAsiaTheme="majorEastAsia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0971"/>
    <w:pPr>
      <w:keepNext/>
      <w:keepLines/>
      <w:spacing w:after="80"/>
      <w:outlineLvl w:val="1"/>
    </w:pPr>
    <w:rPr>
      <w:rFonts w:eastAsiaTheme="majorEastAsia"/>
      <w:noProof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0971"/>
    <w:pPr>
      <w:keepNext/>
      <w:keepLines/>
      <w:spacing w:after="80"/>
      <w:outlineLvl w:val="2"/>
    </w:pPr>
    <w:rPr>
      <w:rFonts w:eastAsiaTheme="majorEastAsia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3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3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3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3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371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371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679"/>
    <w:rPr>
      <w:rFonts w:ascii="Arial" w:eastAsiaTheme="majorEastAsia" w:hAnsi="Arial" w:cs="Arial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0971"/>
    <w:rPr>
      <w:rFonts w:ascii="Arial" w:eastAsiaTheme="majorEastAsia" w:hAnsi="Arial" w:cs="Arial"/>
      <w:noProof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A0971"/>
    <w:rPr>
      <w:rFonts w:ascii="Arial" w:eastAsiaTheme="majorEastAsia" w:hAnsi="Arial" w:cs="Arial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371"/>
    <w:rPr>
      <w:rFonts w:eastAsiaTheme="majorEastAsia" w:cstheme="majorBidi"/>
      <w:i/>
      <w:iCs/>
      <w:color w:val="0F4761" w:themeColor="accent1" w:themeShade="BF"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371"/>
    <w:rPr>
      <w:rFonts w:eastAsiaTheme="majorEastAsia" w:cstheme="majorBidi"/>
      <w:color w:val="0F4761" w:themeColor="accent1" w:themeShade="BF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371"/>
    <w:rPr>
      <w:rFonts w:eastAsiaTheme="majorEastAsia" w:cstheme="majorBidi"/>
      <w:i/>
      <w:iCs/>
      <w:color w:val="595959" w:themeColor="text1" w:themeTint="A6"/>
      <w:sz w:val="24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371"/>
    <w:rPr>
      <w:rFonts w:eastAsiaTheme="majorEastAsia" w:cstheme="majorBidi"/>
      <w:color w:val="595959" w:themeColor="text1" w:themeTint="A6"/>
      <w:sz w:val="24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371"/>
    <w:rPr>
      <w:rFonts w:eastAsiaTheme="majorEastAsia" w:cstheme="majorBidi"/>
      <w:i/>
      <w:iCs/>
      <w:color w:val="272727" w:themeColor="text1" w:themeTint="D8"/>
      <w:sz w:val="24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371"/>
    <w:rPr>
      <w:rFonts w:eastAsiaTheme="majorEastAsia" w:cstheme="majorBidi"/>
      <w:color w:val="272727" w:themeColor="text1" w:themeTint="D8"/>
      <w:sz w:val="24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3037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3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371"/>
    <w:pPr>
      <w:spacing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371"/>
    <w:rPr>
      <w:rFonts w:ascii="Arial" w:hAnsi="Arial" w:cs="Arial"/>
      <w:i/>
      <w:iCs/>
      <w:color w:val="404040" w:themeColor="text1" w:themeTint="BF"/>
      <w:sz w:val="24"/>
      <w:szCs w:val="28"/>
    </w:rPr>
  </w:style>
  <w:style w:type="paragraph" w:styleId="ListParagraph">
    <w:name w:val="List Paragraph"/>
    <w:basedOn w:val="Normal"/>
    <w:uiPriority w:val="34"/>
    <w:qFormat/>
    <w:rsid w:val="00D303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3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3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371"/>
    <w:rPr>
      <w:rFonts w:ascii="Arial" w:hAnsi="Arial" w:cs="Arial"/>
      <w:i/>
      <w:iCs/>
      <w:color w:val="0F4761" w:themeColor="accent1" w:themeShade="BF"/>
      <w:sz w:val="24"/>
      <w:szCs w:val="28"/>
    </w:rPr>
  </w:style>
  <w:style w:type="character" w:styleId="IntenseReference">
    <w:name w:val="Intense Reference"/>
    <w:basedOn w:val="DefaultParagraphFont"/>
    <w:uiPriority w:val="32"/>
    <w:qFormat/>
    <w:rsid w:val="00D303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Rowland</dc:creator>
  <cp:keywords/>
  <dc:description/>
  <cp:lastModifiedBy>Fay Rowland</cp:lastModifiedBy>
  <cp:revision>3</cp:revision>
  <dcterms:created xsi:type="dcterms:W3CDTF">2026-10-26T11:46:00Z</dcterms:created>
  <dcterms:modified xsi:type="dcterms:W3CDTF">2026-10-26T12:05:00Z</dcterms:modified>
</cp:coreProperties>
</file>